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54539" w14:textId="77777777" w:rsidR="00046AD0" w:rsidRDefault="00046AD0" w:rsidP="00046AD0">
      <w:pPr>
        <w:pStyle w:val="Title"/>
        <w:rPr>
          <w:rFonts w:ascii="Times New Roman" w:hAnsi="Times New Roman"/>
          <w:sz w:val="24"/>
          <w:szCs w:val="24"/>
        </w:rPr>
      </w:pPr>
    </w:p>
    <w:p w14:paraId="3C9D8881" w14:textId="77777777" w:rsidR="00046AD0" w:rsidRPr="001443B7" w:rsidRDefault="00847B32" w:rsidP="00046AD0">
      <w:pPr>
        <w:pStyle w:val="Title"/>
        <w:rPr>
          <w:rStyle w:val="IntenseReference"/>
          <w:b/>
          <w:u w:val="single"/>
        </w:rPr>
      </w:pPr>
      <w:r>
        <w:rPr>
          <w:rStyle w:val="IntenseReference"/>
          <w:b/>
          <w:u w:val="single"/>
        </w:rPr>
        <w:t xml:space="preserve">Ottawa </w:t>
      </w:r>
      <w:r w:rsidR="00046AD0" w:rsidRPr="001443B7">
        <w:rPr>
          <w:rStyle w:val="IntenseReference"/>
          <w:b/>
          <w:u w:val="single"/>
        </w:rPr>
        <w:t>Community Food Resource</w:t>
      </w:r>
    </w:p>
    <w:p w14:paraId="028A8CD1" w14:textId="77777777" w:rsidR="00046AD0" w:rsidRDefault="00046AD0" w:rsidP="00046AD0">
      <w:pPr>
        <w:pStyle w:val="Title"/>
        <w:jc w:val="left"/>
        <w:rPr>
          <w:rFonts w:ascii="Times New Roman" w:hAnsi="Times New Roman"/>
          <w:sz w:val="24"/>
          <w:szCs w:val="24"/>
        </w:rPr>
      </w:pPr>
    </w:p>
    <w:p w14:paraId="1848DA23" w14:textId="77777777" w:rsidR="0084542A" w:rsidRPr="0084542A" w:rsidRDefault="00876657" w:rsidP="001443B7">
      <w:pPr>
        <w:pStyle w:val="Title"/>
        <w:spacing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The </w:t>
      </w:r>
      <w:r w:rsidR="001E7718" w:rsidRPr="0084542A">
        <w:rPr>
          <w:rFonts w:ascii="Times New Roman" w:hAnsi="Times New Roman"/>
          <w:b w:val="0"/>
          <w:sz w:val="24"/>
          <w:szCs w:val="24"/>
        </w:rPr>
        <w:t>c</w:t>
      </w:r>
      <w:r w:rsidR="00046AD0" w:rsidRPr="0084542A">
        <w:rPr>
          <w:rFonts w:ascii="Times New Roman" w:hAnsi="Times New Roman"/>
          <w:b w:val="0"/>
          <w:sz w:val="24"/>
          <w:szCs w:val="24"/>
        </w:rPr>
        <w:t>atchment areas</w:t>
      </w:r>
      <w:r>
        <w:rPr>
          <w:rFonts w:ascii="Times New Roman" w:hAnsi="Times New Roman"/>
          <w:b w:val="0"/>
          <w:sz w:val="24"/>
          <w:szCs w:val="24"/>
        </w:rPr>
        <w:t xml:space="preserve"> included</w:t>
      </w:r>
      <w:r w:rsidR="0084542A" w:rsidRPr="0084542A">
        <w:rPr>
          <w:rFonts w:ascii="Times New Roman" w:hAnsi="Times New Roman"/>
          <w:b w:val="0"/>
          <w:sz w:val="24"/>
          <w:szCs w:val="24"/>
        </w:rPr>
        <w:t>:</w:t>
      </w:r>
    </w:p>
    <w:p w14:paraId="5F7A3941" w14:textId="77777777" w:rsidR="00A228C1" w:rsidRDefault="00876657" w:rsidP="00A228C1">
      <w:pPr>
        <w:pStyle w:val="Title"/>
        <w:spacing w:line="360" w:lineRule="auto"/>
        <w:rPr>
          <w:rFonts w:ascii="Times New Roman" w:eastAsia="Batang" w:hAnsi="Times New Roman"/>
          <w:sz w:val="28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West to </w:t>
      </w:r>
      <w:r w:rsidR="003F206A">
        <w:rPr>
          <w:rFonts w:ascii="Times New Roman" w:hAnsi="Times New Roman"/>
          <w:i/>
          <w:sz w:val="24"/>
          <w:szCs w:val="24"/>
        </w:rPr>
        <w:t>Kanata</w:t>
      </w:r>
      <w:r w:rsidR="00485F5D">
        <w:rPr>
          <w:rFonts w:ascii="Times New Roman" w:hAnsi="Times New Roman"/>
          <w:i/>
          <w:sz w:val="24"/>
          <w:szCs w:val="24"/>
        </w:rPr>
        <w:t>/Stittsville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East to </w:t>
      </w:r>
      <w:r w:rsidR="00485F5D">
        <w:rPr>
          <w:rFonts w:ascii="Times New Roman" w:hAnsi="Times New Roman"/>
          <w:i/>
          <w:sz w:val="24"/>
          <w:szCs w:val="24"/>
        </w:rPr>
        <w:t>Orleans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South to </w:t>
      </w:r>
      <w:r w:rsidR="00485F5D">
        <w:rPr>
          <w:rFonts w:ascii="Times New Roman" w:hAnsi="Times New Roman"/>
          <w:i/>
          <w:sz w:val="24"/>
          <w:szCs w:val="24"/>
        </w:rPr>
        <w:t>Barrhaven/</w:t>
      </w:r>
      <w:proofErr w:type="spellStart"/>
      <w:r w:rsidR="00485F5D">
        <w:rPr>
          <w:rFonts w:ascii="Times New Roman" w:hAnsi="Times New Roman"/>
          <w:i/>
          <w:sz w:val="24"/>
          <w:szCs w:val="24"/>
        </w:rPr>
        <w:t>Manotick</w:t>
      </w:r>
      <w:proofErr w:type="spellEnd"/>
    </w:p>
    <w:p w14:paraId="0B4F3BB3" w14:textId="77777777" w:rsidR="00A228C1" w:rsidRDefault="00A228C1" w:rsidP="00A228C1">
      <w:pPr>
        <w:pStyle w:val="Title"/>
        <w:spacing w:line="360" w:lineRule="auto"/>
        <w:rPr>
          <w:rFonts w:ascii="Times New Roman" w:eastAsia="Batang" w:hAnsi="Times New Roman"/>
          <w:sz w:val="28"/>
        </w:rPr>
      </w:pPr>
    </w:p>
    <w:p w14:paraId="32130E93" w14:textId="79B1E9F6" w:rsidR="00C91D62" w:rsidRPr="00A228C1" w:rsidRDefault="00046AD0" w:rsidP="00A228C1">
      <w:pPr>
        <w:pStyle w:val="Title"/>
        <w:spacing w:line="36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A819FB">
        <w:rPr>
          <w:rFonts w:ascii="Times New Roman" w:eastAsia="Batang" w:hAnsi="Times New Roman"/>
          <w:sz w:val="28"/>
        </w:rPr>
        <w:t>Low Cost</w:t>
      </w:r>
      <w:proofErr w:type="gramEnd"/>
      <w:r w:rsidRPr="00A819FB">
        <w:rPr>
          <w:rFonts w:ascii="Times New Roman" w:eastAsia="Batang" w:hAnsi="Times New Roman"/>
          <w:sz w:val="28"/>
        </w:rPr>
        <w:t xml:space="preserve"> </w:t>
      </w:r>
      <w:r w:rsidR="001443B7">
        <w:rPr>
          <w:rFonts w:ascii="Times New Roman" w:eastAsia="Batang" w:hAnsi="Times New Roman"/>
          <w:sz w:val="28"/>
          <w:lang w:val="en-US"/>
        </w:rPr>
        <w:t>Fruits and Vegetables</w:t>
      </w:r>
      <w:r w:rsidRPr="00A819FB">
        <w:rPr>
          <w:rFonts w:ascii="Times New Roman" w:eastAsia="Batang" w:hAnsi="Times New Roman"/>
          <w:sz w:val="28"/>
        </w:rPr>
        <w:t xml:space="preserve"> </w:t>
      </w:r>
    </w:p>
    <w:p w14:paraId="2022EB1B" w14:textId="77777777" w:rsidR="001E7718" w:rsidRPr="001E7718" w:rsidRDefault="001E7718" w:rsidP="001E7718">
      <w:pPr>
        <w:rPr>
          <w:lang w:val="en-US"/>
        </w:rPr>
      </w:pPr>
    </w:p>
    <w:p w14:paraId="76A22C25" w14:textId="77777777" w:rsidR="00182B9D" w:rsidRDefault="00046AD0" w:rsidP="00354EC2">
      <w:pPr>
        <w:rPr>
          <w:rStyle w:val="IntenseEmphasis"/>
        </w:rPr>
      </w:pPr>
      <w:r w:rsidRPr="007107D6">
        <w:rPr>
          <w:rStyle w:val="IntenseEmphasis"/>
          <w:sz w:val="28"/>
          <w:szCs w:val="28"/>
        </w:rPr>
        <w:t>The Ottawa Good Food Box</w:t>
      </w:r>
      <w:r w:rsidR="00354EC2">
        <w:rPr>
          <w:rStyle w:val="IntenseEmphasis"/>
          <w:sz w:val="28"/>
          <w:szCs w:val="28"/>
        </w:rPr>
        <w:t xml:space="preserve"> </w:t>
      </w:r>
      <w:r w:rsidR="001443B7">
        <w:rPr>
          <w:rStyle w:val="IntenseEmphasis"/>
          <w:sz w:val="28"/>
          <w:szCs w:val="28"/>
        </w:rPr>
        <w:t>(partnership with</w:t>
      </w:r>
      <w:r w:rsidR="00182B9D" w:rsidRPr="00182B9D">
        <w:rPr>
          <w:rStyle w:val="IntenseEmphasis"/>
          <w:sz w:val="28"/>
          <w:szCs w:val="28"/>
        </w:rPr>
        <w:t xml:space="preserve"> Market Mobile Ottawa</w:t>
      </w:r>
      <w:r w:rsidR="001443B7">
        <w:rPr>
          <w:rStyle w:val="IntenseEmphasis"/>
          <w:sz w:val="28"/>
          <w:szCs w:val="28"/>
        </w:rPr>
        <w:t>)</w:t>
      </w:r>
    </w:p>
    <w:p w14:paraId="46847044" w14:textId="77777777" w:rsidR="00354EC2" w:rsidRPr="0057052D" w:rsidRDefault="00354EC2" w:rsidP="00182B9D">
      <w:pPr>
        <w:pStyle w:val="ListParagraph"/>
        <w:numPr>
          <w:ilvl w:val="0"/>
          <w:numId w:val="4"/>
        </w:numPr>
      </w:pPr>
      <w:r w:rsidRPr="0057052D">
        <w:t>“Food security is possible through local unity”</w:t>
      </w:r>
    </w:p>
    <w:p w14:paraId="61D3BF09" w14:textId="77777777" w:rsidR="00354EC2" w:rsidRDefault="00354EC2" w:rsidP="00863BDF">
      <w:pPr>
        <w:rPr>
          <w:rStyle w:val="IntenseEmphasis"/>
          <w:sz w:val="28"/>
          <w:szCs w:val="28"/>
        </w:rPr>
      </w:pPr>
    </w:p>
    <w:p w14:paraId="1354B069" w14:textId="77777777" w:rsidR="007107D6" w:rsidRPr="007107D6" w:rsidRDefault="007107D6" w:rsidP="00863BDF">
      <w:pPr>
        <w:rPr>
          <w:rStyle w:val="IntenseEmphasis"/>
          <w:sz w:val="28"/>
          <w:szCs w:val="28"/>
        </w:rPr>
      </w:pPr>
    </w:p>
    <w:p w14:paraId="33007474" w14:textId="77777777" w:rsidR="00863BDF" w:rsidRPr="00182B9D" w:rsidRDefault="00863BDF" w:rsidP="00863BDF">
      <w:pPr>
        <w:rPr>
          <w:b/>
          <w:lang w:val="en-US"/>
        </w:rPr>
      </w:pPr>
      <w:r w:rsidRPr="00182B9D">
        <w:rPr>
          <w:b/>
          <w:lang w:val="en-US"/>
        </w:rPr>
        <w:t>Phone:</w:t>
      </w:r>
      <w:r w:rsidR="00C86952" w:rsidRPr="00182B9D">
        <w:t xml:space="preserve"> (613) </w:t>
      </w:r>
      <w:r w:rsidR="005F3A06" w:rsidRPr="00182B9D">
        <w:t xml:space="preserve">745-0073 </w:t>
      </w:r>
      <w:proofErr w:type="spellStart"/>
      <w:r w:rsidR="005F3A06" w:rsidRPr="00182B9D">
        <w:t>ext</w:t>
      </w:r>
      <w:proofErr w:type="spellEnd"/>
      <w:r w:rsidR="005F3A06" w:rsidRPr="00182B9D">
        <w:t xml:space="preserve"> 122</w:t>
      </w:r>
    </w:p>
    <w:p w14:paraId="3380447B" w14:textId="77777777" w:rsidR="00863BDF" w:rsidRPr="00182B9D" w:rsidRDefault="00863BDF" w:rsidP="00863BDF">
      <w:pPr>
        <w:rPr>
          <w:b/>
          <w:lang w:val="en-US"/>
        </w:rPr>
      </w:pPr>
      <w:r w:rsidRPr="00182B9D">
        <w:rPr>
          <w:b/>
          <w:lang w:val="en-US"/>
        </w:rPr>
        <w:t>Website:</w:t>
      </w:r>
      <w:r w:rsidR="00C86952" w:rsidRPr="00182B9D">
        <w:t xml:space="preserve"> </w:t>
      </w:r>
      <w:hyperlink r:id="rId8" w:history="1">
        <w:r w:rsidR="00C86952" w:rsidRPr="00182B9D">
          <w:rPr>
            <w:rStyle w:val="Hyperlink"/>
          </w:rPr>
          <w:t>ottawagoodfoodbox.ca</w:t>
        </w:r>
      </w:hyperlink>
      <w:r w:rsidR="00C86952" w:rsidRPr="00182B9D">
        <w:t>.</w:t>
      </w:r>
    </w:p>
    <w:p w14:paraId="5AD00151" w14:textId="77777777" w:rsidR="00863BDF" w:rsidRPr="00182B9D" w:rsidRDefault="00863BDF" w:rsidP="00863BDF">
      <w:pPr>
        <w:rPr>
          <w:lang w:val="en-US"/>
        </w:rPr>
      </w:pPr>
      <w:r w:rsidRPr="00182B9D">
        <w:rPr>
          <w:b/>
          <w:lang w:val="en-US"/>
        </w:rPr>
        <w:t>Address</w:t>
      </w:r>
      <w:r w:rsidR="00D8679D" w:rsidRPr="00182B9D">
        <w:rPr>
          <w:b/>
          <w:lang w:val="en-US"/>
        </w:rPr>
        <w:t xml:space="preserve"> and Hours</w:t>
      </w:r>
      <w:r w:rsidRPr="00182B9D">
        <w:rPr>
          <w:b/>
          <w:lang w:val="en-US"/>
        </w:rPr>
        <w:t>:</w:t>
      </w:r>
      <w:r w:rsidR="00C86952" w:rsidRPr="00182B9D">
        <w:rPr>
          <w:b/>
          <w:lang w:val="en-US"/>
        </w:rPr>
        <w:t xml:space="preserve"> </w:t>
      </w:r>
      <w:r w:rsidR="00182B9D" w:rsidRPr="00182B9D">
        <w:rPr>
          <w:lang w:val="en-US"/>
        </w:rPr>
        <w:t>6 d</w:t>
      </w:r>
      <w:r w:rsidR="00C86952" w:rsidRPr="00182B9D">
        <w:rPr>
          <w:lang w:val="en-US"/>
        </w:rPr>
        <w:t>ifferent pick-up locations.</w:t>
      </w:r>
      <w:r w:rsidR="00434784" w:rsidRPr="00182B9D">
        <w:rPr>
          <w:lang w:val="en-US"/>
        </w:rPr>
        <w:t xml:space="preserve"> Please consult the website or call the number above to obtain details </w:t>
      </w:r>
      <w:r w:rsidR="005F3A06" w:rsidRPr="00182B9D">
        <w:rPr>
          <w:lang w:val="en-US"/>
        </w:rPr>
        <w:t>for hours and</w:t>
      </w:r>
      <w:r w:rsidR="00434784" w:rsidRPr="00182B9D">
        <w:rPr>
          <w:lang w:val="en-US"/>
        </w:rPr>
        <w:t xml:space="preserve"> location. </w:t>
      </w:r>
      <w:r w:rsidR="00C86952" w:rsidRPr="00182B9D">
        <w:rPr>
          <w:lang w:val="en-US"/>
        </w:rPr>
        <w:t xml:space="preserve"> </w:t>
      </w:r>
      <w:r w:rsidR="005F3A06" w:rsidRPr="00182B9D">
        <w:rPr>
          <w:lang w:val="en-US"/>
        </w:rPr>
        <w:t xml:space="preserve">Home delivery is available with an extra $8 fee. </w:t>
      </w:r>
    </w:p>
    <w:p w14:paraId="78CF6A12" w14:textId="77777777" w:rsidR="00863BDF" w:rsidRPr="00182B9D" w:rsidRDefault="00863BDF" w:rsidP="00863BDF">
      <w:pPr>
        <w:rPr>
          <w:b/>
          <w:lang w:val="en-US"/>
        </w:rPr>
      </w:pPr>
    </w:p>
    <w:p w14:paraId="48253916" w14:textId="77777777" w:rsidR="00677B79" w:rsidRPr="00182B9D" w:rsidRDefault="001E7718" w:rsidP="00677B79">
      <w:r w:rsidRPr="00182B9D">
        <w:rPr>
          <w:b/>
          <w:lang w:val="en-US"/>
        </w:rPr>
        <w:t xml:space="preserve">Description: </w:t>
      </w:r>
      <w:r w:rsidRPr="00182B9D">
        <w:t xml:space="preserve">A non-profit community-based program that sells fresh </w:t>
      </w:r>
      <w:r w:rsidR="005F3A06" w:rsidRPr="00182B9D">
        <w:rPr>
          <w:b/>
          <w:highlight w:val="yellow"/>
        </w:rPr>
        <w:t>F</w:t>
      </w:r>
      <w:r w:rsidRPr="00182B9D">
        <w:rPr>
          <w:b/>
          <w:highlight w:val="yellow"/>
        </w:rPr>
        <w:t>ruits</w:t>
      </w:r>
      <w:r w:rsidRPr="00182B9D">
        <w:t xml:space="preserve"> and </w:t>
      </w:r>
      <w:r w:rsidR="005F3A06" w:rsidRPr="00182B9D">
        <w:rPr>
          <w:b/>
          <w:highlight w:val="yellow"/>
        </w:rPr>
        <w:t>V</w:t>
      </w:r>
      <w:r w:rsidRPr="00182B9D">
        <w:rPr>
          <w:b/>
          <w:highlight w:val="yellow"/>
        </w:rPr>
        <w:t>egetables</w:t>
      </w:r>
      <w:r w:rsidRPr="00182B9D">
        <w:t xml:space="preserve"> at low cost.</w:t>
      </w:r>
      <w:r w:rsidR="00677B79" w:rsidRPr="00182B9D">
        <w:t xml:space="preserve"> </w:t>
      </w:r>
      <w:r w:rsidR="0057052D" w:rsidRPr="00182B9D">
        <w:t>Produces also vary based on seasonal availability.</w:t>
      </w:r>
    </w:p>
    <w:p w14:paraId="570BE745" w14:textId="77777777" w:rsidR="0057052D" w:rsidRPr="00182B9D" w:rsidRDefault="0057052D" w:rsidP="00677B79"/>
    <w:p w14:paraId="7EB41994" w14:textId="77777777" w:rsidR="0057052D" w:rsidRPr="00182B9D" w:rsidRDefault="0057052D" w:rsidP="00677B79"/>
    <w:p w14:paraId="5E4648F6" w14:textId="77777777" w:rsidR="001E7718" w:rsidRDefault="00677B79" w:rsidP="00863BDF">
      <w:pPr>
        <w:rPr>
          <w:sz w:val="22"/>
          <w:szCs w:val="22"/>
        </w:rPr>
      </w:pPr>
      <w:r w:rsidRPr="00182B9D">
        <w:rPr>
          <w:b/>
        </w:rPr>
        <w:t>C</w:t>
      </w:r>
      <w:proofErr w:type="spellStart"/>
      <w:r w:rsidRPr="00182B9D">
        <w:rPr>
          <w:b/>
          <w:lang w:val="en-US"/>
        </w:rPr>
        <w:t>ost</w:t>
      </w:r>
      <w:proofErr w:type="spellEnd"/>
      <w:r w:rsidRPr="00182B9D">
        <w:rPr>
          <w:b/>
          <w:lang w:val="en-US"/>
        </w:rPr>
        <w:t xml:space="preserve"> and Specification</w:t>
      </w:r>
      <w:r w:rsidR="00182B9D">
        <w:rPr>
          <w:b/>
          <w:lang w:val="en-US"/>
        </w:rPr>
        <w:t xml:space="preserve"> </w:t>
      </w:r>
      <w:r w:rsidR="00182B9D" w:rsidRPr="00182B9D">
        <w:rPr>
          <w:lang w:val="en-US"/>
        </w:rPr>
        <w:t>(</w:t>
      </w:r>
      <w:r w:rsidR="00182B9D">
        <w:rPr>
          <w:lang w:val="en-US"/>
        </w:rPr>
        <w:t xml:space="preserve">please </w:t>
      </w:r>
      <w:r w:rsidR="00182B9D" w:rsidRPr="00182B9D">
        <w:rPr>
          <w:lang w:val="en-US"/>
        </w:rPr>
        <w:t>consult website for more options)</w:t>
      </w:r>
      <w:r w:rsidRPr="00182B9D">
        <w:rPr>
          <w:lang w:val="en-US"/>
        </w:rPr>
        <w:t>:</w:t>
      </w:r>
    </w:p>
    <w:p w14:paraId="4969EB7F" w14:textId="77777777" w:rsidR="00677B79" w:rsidRDefault="00677B79" w:rsidP="00863BDF">
      <w:pPr>
        <w:rPr>
          <w:b/>
          <w:lang w:val="en-US"/>
        </w:rPr>
      </w:pPr>
    </w:p>
    <w:p w14:paraId="7F7C30B6" w14:textId="77777777" w:rsidR="00677B79" w:rsidRDefault="0057052D" w:rsidP="00863BDF">
      <w:pPr>
        <w:rPr>
          <w:b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6" behindDoc="1" locked="0" layoutInCell="1" allowOverlap="1" wp14:anchorId="0DB49F06" wp14:editId="17DF8B33">
            <wp:simplePos x="0" y="0"/>
            <wp:positionH relativeFrom="margin">
              <wp:posOffset>4204335</wp:posOffset>
            </wp:positionH>
            <wp:positionV relativeFrom="paragraph">
              <wp:posOffset>114935</wp:posOffset>
            </wp:positionV>
            <wp:extent cx="185674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275" y="21495"/>
                <wp:lineTo x="21275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65C48E" w14:textId="77777777" w:rsidR="00677B79" w:rsidRDefault="0057052D" w:rsidP="00863BDF">
      <w:pPr>
        <w:rPr>
          <w:b/>
          <w:lang w:val="en-US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1312" behindDoc="1" locked="0" layoutInCell="1" allowOverlap="1" wp14:anchorId="3330F17C" wp14:editId="77ACFD75">
            <wp:simplePos x="0" y="0"/>
            <wp:positionH relativeFrom="column">
              <wp:posOffset>2004060</wp:posOffset>
            </wp:positionH>
            <wp:positionV relativeFrom="paragraph">
              <wp:posOffset>6985</wp:posOffset>
            </wp:positionV>
            <wp:extent cx="190627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370" y="21493"/>
                <wp:lineTo x="21370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EC2">
        <w:rPr>
          <w:noProof/>
          <w:lang w:val="en-US" w:eastAsia="en-US"/>
        </w:rPr>
        <w:drawing>
          <wp:inline distT="0" distB="0" distL="0" distR="0" wp14:anchorId="4284626C" wp14:editId="6BC098E1">
            <wp:extent cx="1771650" cy="18951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96487" cy="192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260F8" w14:textId="77777777" w:rsidR="00677B79" w:rsidRDefault="00677B79" w:rsidP="00863BDF">
      <w:pPr>
        <w:rPr>
          <w:b/>
          <w:lang w:val="en-US"/>
        </w:rPr>
      </w:pPr>
    </w:p>
    <w:p w14:paraId="60BEB45A" w14:textId="77777777" w:rsidR="00677B79" w:rsidRDefault="00677B79" w:rsidP="00863BDF">
      <w:pPr>
        <w:rPr>
          <w:b/>
          <w:lang w:val="en-US"/>
        </w:rPr>
      </w:pPr>
    </w:p>
    <w:p w14:paraId="0F19CB9F" w14:textId="77777777" w:rsidR="00677B79" w:rsidRDefault="00182B9D" w:rsidP="00863BDF">
      <w:pPr>
        <w:rPr>
          <w:b/>
          <w:lang w:val="en-US"/>
        </w:rPr>
      </w:pPr>
      <w:r>
        <w:rPr>
          <w:noProof/>
          <w:lang w:val="en-US" w:eastAsia="en-US"/>
        </w:rPr>
        <w:lastRenderedPageBreak/>
        <w:drawing>
          <wp:anchor distT="0" distB="0" distL="114300" distR="114300" simplePos="0" relativeHeight="251664384" behindDoc="1" locked="0" layoutInCell="1" allowOverlap="1" wp14:anchorId="56B5F329" wp14:editId="6F11C5D6">
            <wp:simplePos x="0" y="0"/>
            <wp:positionH relativeFrom="column">
              <wp:posOffset>-72390</wp:posOffset>
            </wp:positionH>
            <wp:positionV relativeFrom="paragraph">
              <wp:posOffset>161290</wp:posOffset>
            </wp:positionV>
            <wp:extent cx="1811655" cy="1971675"/>
            <wp:effectExtent l="0" t="0" r="0" b="9525"/>
            <wp:wrapTight wrapText="bothSides">
              <wp:wrapPolygon edited="0">
                <wp:start x="0" y="0"/>
                <wp:lineTo x="0" y="21496"/>
                <wp:lineTo x="21350" y="21496"/>
                <wp:lineTo x="21350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5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63360" behindDoc="1" locked="0" layoutInCell="1" allowOverlap="1" wp14:anchorId="7C7B6722" wp14:editId="025E19D6">
            <wp:simplePos x="0" y="0"/>
            <wp:positionH relativeFrom="margin">
              <wp:posOffset>2047875</wp:posOffset>
            </wp:positionH>
            <wp:positionV relativeFrom="paragraph">
              <wp:posOffset>171450</wp:posOffset>
            </wp:positionV>
            <wp:extent cx="1886585" cy="1961515"/>
            <wp:effectExtent l="0" t="0" r="0" b="635"/>
            <wp:wrapTight wrapText="bothSides">
              <wp:wrapPolygon edited="0">
                <wp:start x="0" y="0"/>
                <wp:lineTo x="0" y="21397"/>
                <wp:lineTo x="21375" y="21397"/>
                <wp:lineTo x="21375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6585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52D">
        <w:rPr>
          <w:noProof/>
          <w:lang w:val="en-US" w:eastAsia="en-US"/>
        </w:rPr>
        <w:drawing>
          <wp:anchor distT="0" distB="0" distL="114300" distR="114300" simplePos="0" relativeHeight="251665408" behindDoc="1" locked="0" layoutInCell="1" allowOverlap="1" wp14:anchorId="50A3F6CC" wp14:editId="73363A0E">
            <wp:simplePos x="0" y="0"/>
            <wp:positionH relativeFrom="column">
              <wp:posOffset>4166235</wp:posOffset>
            </wp:positionH>
            <wp:positionV relativeFrom="paragraph">
              <wp:posOffset>137160</wp:posOffset>
            </wp:positionV>
            <wp:extent cx="1951095" cy="2047875"/>
            <wp:effectExtent l="0" t="0" r="0" b="0"/>
            <wp:wrapTight wrapText="bothSides">
              <wp:wrapPolygon edited="0">
                <wp:start x="0" y="0"/>
                <wp:lineTo x="0" y="21299"/>
                <wp:lineTo x="21305" y="21299"/>
                <wp:lineTo x="21305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09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A54DF4" w14:textId="77777777" w:rsidR="00677B79" w:rsidRDefault="00677B79" w:rsidP="00863BDF">
      <w:pPr>
        <w:rPr>
          <w:b/>
          <w:lang w:val="en-US"/>
        </w:rPr>
      </w:pPr>
    </w:p>
    <w:p w14:paraId="3FAC7683" w14:textId="77777777" w:rsidR="00D8679D" w:rsidRDefault="00D8679D" w:rsidP="00863BDF">
      <w:pPr>
        <w:rPr>
          <w:b/>
          <w:lang w:val="en-US"/>
        </w:rPr>
      </w:pPr>
    </w:p>
    <w:p w14:paraId="564B5695" w14:textId="77777777" w:rsidR="00677B79" w:rsidRDefault="00677B79" w:rsidP="00677B79">
      <w:pPr>
        <w:rPr>
          <w:b/>
          <w:i/>
          <w:color w:val="7030A0"/>
          <w:lang w:val="en-US"/>
        </w:rPr>
      </w:pPr>
    </w:p>
    <w:p w14:paraId="2345678D" w14:textId="77777777" w:rsidR="00C91D62" w:rsidRDefault="00C91D62" w:rsidP="00677B79">
      <w:pPr>
        <w:rPr>
          <w:b/>
          <w:i/>
          <w:color w:val="7030A0"/>
          <w:lang w:val="en-US"/>
        </w:rPr>
      </w:pPr>
    </w:p>
    <w:p w14:paraId="38A24266" w14:textId="77777777" w:rsidR="00863BDF" w:rsidRDefault="00677B79" w:rsidP="00863BDF">
      <w:pPr>
        <w:rPr>
          <w:lang w:val="en-US"/>
        </w:rPr>
      </w:pPr>
      <w:r w:rsidRPr="008B21BE">
        <w:rPr>
          <w:i/>
          <w:color w:val="7030A0"/>
          <w:lang w:val="en-US"/>
        </w:rPr>
        <w:t xml:space="preserve">. </w:t>
      </w:r>
    </w:p>
    <w:p w14:paraId="43DA030B" w14:textId="77777777" w:rsidR="00046AD0" w:rsidRPr="00B236CE" w:rsidRDefault="00046AD0" w:rsidP="00046AD0">
      <w:pPr>
        <w:rPr>
          <w:sz w:val="22"/>
          <w:szCs w:val="22"/>
        </w:rPr>
      </w:pPr>
      <w:r w:rsidRPr="00677B79">
        <w:rPr>
          <w:b/>
          <w:i/>
          <w:color w:val="7030A0"/>
          <w:lang w:val="en-US"/>
        </w:rPr>
        <w:br/>
      </w:r>
      <w:r w:rsidRPr="00B236CE">
        <w:rPr>
          <w:sz w:val="22"/>
          <w:szCs w:val="22"/>
        </w:rPr>
        <w:t xml:space="preserve"> </w:t>
      </w:r>
    </w:p>
    <w:p w14:paraId="090486D0" w14:textId="4890B9D7" w:rsidR="006F0C40" w:rsidRPr="00A228C1" w:rsidRDefault="006F0C40" w:rsidP="00A228C1">
      <w:pPr>
        <w:spacing w:after="200" w:line="276" w:lineRule="auto"/>
        <w:rPr>
          <w:b/>
          <w:bCs/>
          <w:i/>
          <w:iCs/>
          <w:color w:val="4F81BD" w:themeColor="accent1"/>
        </w:rPr>
      </w:pPr>
    </w:p>
    <w:sectPr w:rsidR="006F0C40" w:rsidRPr="00A228C1" w:rsidSect="00E206A9">
      <w:footerReference w:type="default" r:id="rId15"/>
      <w:pgSz w:w="12240" w:h="15840" w:code="1"/>
      <w:pgMar w:top="965" w:right="864" w:bottom="965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DE24" w14:textId="77777777" w:rsidR="0087223E" w:rsidRDefault="0087223E" w:rsidP="00863BDF">
      <w:r>
        <w:separator/>
      </w:r>
    </w:p>
  </w:endnote>
  <w:endnote w:type="continuationSeparator" w:id="0">
    <w:p w14:paraId="16F6EE94" w14:textId="77777777" w:rsidR="0087223E" w:rsidRDefault="0087223E" w:rsidP="0086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4E89" w14:textId="77777777" w:rsidR="0087223E" w:rsidRPr="00B236CE" w:rsidRDefault="003F206A">
    <w:pPr>
      <w:pStyle w:val="Footer"/>
      <w:rPr>
        <w:lang w:val="en-CA"/>
      </w:rPr>
    </w:pPr>
    <w:r w:rsidRPr="003F206A">
      <w:rPr>
        <w:noProof/>
        <w:lang w:val="en-C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A8D80B" wp14:editId="6874C42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9537A6" w14:textId="77777777" w:rsidR="003F206A" w:rsidRDefault="00A228C1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  <w:lang w:val="en-US"/>
                                  </w:rPr>
                                  <w:t>Community food resource</w:t>
                                </w:r>
                              </w:sdtContent>
                            </w:sdt>
                            <w:r w:rsidR="003F206A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  <w:lang w:val="en-US"/>
                                  </w:rPr>
                                  <w:t>last edited in Jul 2025 by Camille Xu, RD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0A8D80B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629537A6" w14:textId="77777777" w:rsidR="003F206A" w:rsidRDefault="00A228C1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3F206A"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  <w:lang w:val="en-US"/>
                            </w:rPr>
                            <w:t>Community food resource</w:t>
                          </w:r>
                        </w:sdtContent>
                      </w:sdt>
                      <w:r w:rsidR="003F206A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F206A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last edited in Jul 2025 by Camille Xu, RD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1FC4B" w14:textId="77777777" w:rsidR="0087223E" w:rsidRDefault="0087223E" w:rsidP="00863BDF">
      <w:r>
        <w:separator/>
      </w:r>
    </w:p>
  </w:footnote>
  <w:footnote w:type="continuationSeparator" w:id="0">
    <w:p w14:paraId="37D61BD6" w14:textId="77777777" w:rsidR="0087223E" w:rsidRDefault="0087223E" w:rsidP="00863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5EA0"/>
    <w:multiLevelType w:val="multilevel"/>
    <w:tmpl w:val="D8D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67DB4"/>
    <w:multiLevelType w:val="hybridMultilevel"/>
    <w:tmpl w:val="C5AA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17C53"/>
    <w:multiLevelType w:val="hybridMultilevel"/>
    <w:tmpl w:val="E7847456"/>
    <w:lvl w:ilvl="0" w:tplc="7A14BFA6">
      <w:start w:val="61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i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56AF1"/>
    <w:multiLevelType w:val="hybridMultilevel"/>
    <w:tmpl w:val="B4B8AAA2"/>
    <w:lvl w:ilvl="0" w:tplc="0409000D">
      <w:start w:val="1"/>
      <w:numFmt w:val="bullet"/>
      <w:lvlText w:val=""/>
      <w:lvlJc w:val="left"/>
      <w:pPr>
        <w:ind w:left="27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4" w15:restartNumberingAfterBreak="0">
    <w:nsid w:val="7A5D2156"/>
    <w:multiLevelType w:val="hybridMultilevel"/>
    <w:tmpl w:val="613A6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8278E"/>
    <w:multiLevelType w:val="hybridMultilevel"/>
    <w:tmpl w:val="7F72CD00"/>
    <w:lvl w:ilvl="0" w:tplc="AA04D8BE">
      <w:start w:val="7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005937535">
    <w:abstractNumId w:val="4"/>
  </w:num>
  <w:num w:numId="2" w16cid:durableId="782697034">
    <w:abstractNumId w:val="0"/>
  </w:num>
  <w:num w:numId="3" w16cid:durableId="100419751">
    <w:abstractNumId w:val="1"/>
  </w:num>
  <w:num w:numId="4" w16cid:durableId="1380548360">
    <w:abstractNumId w:val="2"/>
  </w:num>
  <w:num w:numId="5" w16cid:durableId="458453047">
    <w:abstractNumId w:val="5"/>
  </w:num>
  <w:num w:numId="6" w16cid:durableId="1912621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AD0"/>
    <w:rsid w:val="000128AE"/>
    <w:rsid w:val="00013DC9"/>
    <w:rsid w:val="00032AE6"/>
    <w:rsid w:val="00033342"/>
    <w:rsid w:val="000430B3"/>
    <w:rsid w:val="00046AD0"/>
    <w:rsid w:val="00053D28"/>
    <w:rsid w:val="000616E0"/>
    <w:rsid w:val="00063F17"/>
    <w:rsid w:val="00073131"/>
    <w:rsid w:val="00073461"/>
    <w:rsid w:val="000D02C9"/>
    <w:rsid w:val="000D31D6"/>
    <w:rsid w:val="000D7ACC"/>
    <w:rsid w:val="0011647A"/>
    <w:rsid w:val="001443B7"/>
    <w:rsid w:val="00182B9D"/>
    <w:rsid w:val="001B0124"/>
    <w:rsid w:val="001C1069"/>
    <w:rsid w:val="001C4BFC"/>
    <w:rsid w:val="001D5BEC"/>
    <w:rsid w:val="001E7718"/>
    <w:rsid w:val="00210257"/>
    <w:rsid w:val="00236737"/>
    <w:rsid w:val="002371E5"/>
    <w:rsid w:val="0024157B"/>
    <w:rsid w:val="00250544"/>
    <w:rsid w:val="0025431B"/>
    <w:rsid w:val="002847A1"/>
    <w:rsid w:val="002976E6"/>
    <w:rsid w:val="002E13F1"/>
    <w:rsid w:val="002E7FB7"/>
    <w:rsid w:val="00351D98"/>
    <w:rsid w:val="00352D0B"/>
    <w:rsid w:val="00354EC2"/>
    <w:rsid w:val="0035575D"/>
    <w:rsid w:val="0036120C"/>
    <w:rsid w:val="0036497D"/>
    <w:rsid w:val="0037007A"/>
    <w:rsid w:val="00375CF6"/>
    <w:rsid w:val="00396BD5"/>
    <w:rsid w:val="003C1C35"/>
    <w:rsid w:val="003F206A"/>
    <w:rsid w:val="00434784"/>
    <w:rsid w:val="00454B63"/>
    <w:rsid w:val="00485F5D"/>
    <w:rsid w:val="004A3488"/>
    <w:rsid w:val="004C2D3C"/>
    <w:rsid w:val="004C614D"/>
    <w:rsid w:val="004E662F"/>
    <w:rsid w:val="00517A59"/>
    <w:rsid w:val="00545300"/>
    <w:rsid w:val="00563906"/>
    <w:rsid w:val="005643D4"/>
    <w:rsid w:val="00566C66"/>
    <w:rsid w:val="0057052D"/>
    <w:rsid w:val="00594A7D"/>
    <w:rsid w:val="005E603F"/>
    <w:rsid w:val="005F3A06"/>
    <w:rsid w:val="005F73A2"/>
    <w:rsid w:val="0060534B"/>
    <w:rsid w:val="006517BE"/>
    <w:rsid w:val="006551E9"/>
    <w:rsid w:val="00677B79"/>
    <w:rsid w:val="00680EAF"/>
    <w:rsid w:val="006A3737"/>
    <w:rsid w:val="006B380A"/>
    <w:rsid w:val="006F0C40"/>
    <w:rsid w:val="007107D6"/>
    <w:rsid w:val="00757C7C"/>
    <w:rsid w:val="00770838"/>
    <w:rsid w:val="00773066"/>
    <w:rsid w:val="0077309D"/>
    <w:rsid w:val="007856C8"/>
    <w:rsid w:val="00792B4E"/>
    <w:rsid w:val="007C6638"/>
    <w:rsid w:val="008144F6"/>
    <w:rsid w:val="00820DC0"/>
    <w:rsid w:val="00844415"/>
    <w:rsid w:val="0084542A"/>
    <w:rsid w:val="0084661B"/>
    <w:rsid w:val="00847B32"/>
    <w:rsid w:val="00863BDF"/>
    <w:rsid w:val="0087223E"/>
    <w:rsid w:val="00876657"/>
    <w:rsid w:val="00886C01"/>
    <w:rsid w:val="008B21BE"/>
    <w:rsid w:val="008B7EC0"/>
    <w:rsid w:val="009027E5"/>
    <w:rsid w:val="00934029"/>
    <w:rsid w:val="00941B8C"/>
    <w:rsid w:val="00961886"/>
    <w:rsid w:val="00967F89"/>
    <w:rsid w:val="009831F0"/>
    <w:rsid w:val="009A490D"/>
    <w:rsid w:val="009A51C7"/>
    <w:rsid w:val="009D60F6"/>
    <w:rsid w:val="009D6518"/>
    <w:rsid w:val="009E7C77"/>
    <w:rsid w:val="009F3560"/>
    <w:rsid w:val="00A228C1"/>
    <w:rsid w:val="00A35917"/>
    <w:rsid w:val="00A45105"/>
    <w:rsid w:val="00A50A99"/>
    <w:rsid w:val="00A61420"/>
    <w:rsid w:val="00A62084"/>
    <w:rsid w:val="00B07911"/>
    <w:rsid w:val="00B34964"/>
    <w:rsid w:val="00B35E25"/>
    <w:rsid w:val="00B53B7C"/>
    <w:rsid w:val="00B66E92"/>
    <w:rsid w:val="00BC252D"/>
    <w:rsid w:val="00BD08A2"/>
    <w:rsid w:val="00BD23E6"/>
    <w:rsid w:val="00BD27FE"/>
    <w:rsid w:val="00BE5C7C"/>
    <w:rsid w:val="00BF1BBD"/>
    <w:rsid w:val="00C1518F"/>
    <w:rsid w:val="00C35712"/>
    <w:rsid w:val="00C65396"/>
    <w:rsid w:val="00C71C1A"/>
    <w:rsid w:val="00C83E5A"/>
    <w:rsid w:val="00C846DD"/>
    <w:rsid w:val="00C86952"/>
    <w:rsid w:val="00C91D62"/>
    <w:rsid w:val="00C9511A"/>
    <w:rsid w:val="00CD323E"/>
    <w:rsid w:val="00CE6F32"/>
    <w:rsid w:val="00D32174"/>
    <w:rsid w:val="00D336B0"/>
    <w:rsid w:val="00D74AF4"/>
    <w:rsid w:val="00D8679D"/>
    <w:rsid w:val="00D907F0"/>
    <w:rsid w:val="00DB0F80"/>
    <w:rsid w:val="00DB716A"/>
    <w:rsid w:val="00DE1718"/>
    <w:rsid w:val="00DE2F57"/>
    <w:rsid w:val="00DF5725"/>
    <w:rsid w:val="00E04BF5"/>
    <w:rsid w:val="00E206A9"/>
    <w:rsid w:val="00E66B6A"/>
    <w:rsid w:val="00E76A89"/>
    <w:rsid w:val="00EC04B5"/>
    <w:rsid w:val="00EC174C"/>
    <w:rsid w:val="00ED3CB2"/>
    <w:rsid w:val="00F42869"/>
    <w:rsid w:val="00F43C69"/>
    <w:rsid w:val="00F7266A"/>
    <w:rsid w:val="00F93F1E"/>
    <w:rsid w:val="00FA1580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1627B4"/>
  <w15:docId w15:val="{0B826AFD-779E-41C6-9EB3-3887146F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AD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CA" w:eastAsia="zh-CN"/>
    </w:rPr>
  </w:style>
  <w:style w:type="paragraph" w:styleId="Heading1">
    <w:name w:val="heading 1"/>
    <w:basedOn w:val="Normal"/>
    <w:next w:val="Normal"/>
    <w:link w:val="Heading1Char"/>
    <w:qFormat/>
    <w:rsid w:val="00046AD0"/>
    <w:pPr>
      <w:keepNext/>
      <w:outlineLvl w:val="0"/>
    </w:pPr>
    <w:rPr>
      <w:rFonts w:eastAsia="Times New Roman"/>
      <w:b/>
      <w:bCs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46AD0"/>
    <w:pPr>
      <w:keepNext/>
      <w:outlineLvl w:val="1"/>
    </w:pPr>
    <w:rPr>
      <w:rFonts w:ascii="Comic Sans MS" w:hAnsi="Comic Sans MS"/>
      <w:sz w:val="32"/>
    </w:rPr>
  </w:style>
  <w:style w:type="paragraph" w:styleId="Heading3">
    <w:name w:val="heading 3"/>
    <w:basedOn w:val="Normal"/>
    <w:next w:val="Normal"/>
    <w:link w:val="Heading3Char"/>
    <w:qFormat/>
    <w:rsid w:val="00046AD0"/>
    <w:pPr>
      <w:keepNext/>
      <w:spacing w:line="440" w:lineRule="exact"/>
      <w:jc w:val="center"/>
      <w:outlineLvl w:val="2"/>
    </w:pPr>
    <w:rPr>
      <w:rFonts w:ascii="Footlight MT Light" w:hAnsi="Footlight MT Light"/>
      <w:b/>
      <w:sz w:val="28"/>
      <w:szCs w:val="28"/>
      <w:lang w:val="x-none"/>
    </w:rPr>
  </w:style>
  <w:style w:type="paragraph" w:styleId="Heading4">
    <w:name w:val="heading 4"/>
    <w:basedOn w:val="Normal"/>
    <w:next w:val="Normal"/>
    <w:link w:val="Heading4Char"/>
    <w:qFormat/>
    <w:rsid w:val="00046AD0"/>
    <w:pPr>
      <w:keepNext/>
      <w:spacing w:line="440" w:lineRule="exact"/>
      <w:jc w:val="center"/>
      <w:outlineLvl w:val="3"/>
    </w:pPr>
    <w:rPr>
      <w:rFonts w:ascii="Footlight MT Light" w:hAnsi="Footlight MT Light"/>
      <w:b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AD0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rsid w:val="00046AD0"/>
    <w:rPr>
      <w:rFonts w:ascii="Comic Sans MS" w:eastAsia="SimSun" w:hAnsi="Comic Sans MS" w:cs="Times New Roman"/>
      <w:sz w:val="32"/>
      <w:szCs w:val="24"/>
      <w:lang w:val="en-CA" w:eastAsia="zh-CN"/>
    </w:rPr>
  </w:style>
  <w:style w:type="character" w:customStyle="1" w:styleId="Heading3Char">
    <w:name w:val="Heading 3 Char"/>
    <w:basedOn w:val="DefaultParagraphFont"/>
    <w:link w:val="Heading3"/>
    <w:rsid w:val="00046AD0"/>
    <w:rPr>
      <w:rFonts w:ascii="Footlight MT Light" w:eastAsia="SimSun" w:hAnsi="Footlight MT Light" w:cs="Times New Roman"/>
      <w:b/>
      <w:sz w:val="28"/>
      <w:szCs w:val="28"/>
      <w:lang w:val="x-none" w:eastAsia="zh-CN"/>
    </w:rPr>
  </w:style>
  <w:style w:type="character" w:customStyle="1" w:styleId="Heading4Char">
    <w:name w:val="Heading 4 Char"/>
    <w:basedOn w:val="DefaultParagraphFont"/>
    <w:link w:val="Heading4"/>
    <w:rsid w:val="00046AD0"/>
    <w:rPr>
      <w:rFonts w:ascii="Footlight MT Light" w:eastAsia="SimSun" w:hAnsi="Footlight MT Light" w:cs="Times New Roman"/>
      <w:b/>
      <w:sz w:val="24"/>
      <w:szCs w:val="28"/>
      <w:lang w:val="x-none" w:eastAsia="zh-CN"/>
    </w:rPr>
  </w:style>
  <w:style w:type="character" w:styleId="Hyperlink">
    <w:name w:val="Hyperlink"/>
    <w:uiPriority w:val="99"/>
    <w:rsid w:val="00046AD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046AD0"/>
    <w:pPr>
      <w:jc w:val="center"/>
    </w:pPr>
    <w:rPr>
      <w:rFonts w:ascii="Tempus Sans ITC" w:hAnsi="Tempus Sans IT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046AD0"/>
    <w:rPr>
      <w:rFonts w:ascii="Tempus Sans ITC" w:eastAsia="SimSun" w:hAnsi="Tempus Sans ITC" w:cs="Times New Roman"/>
      <w:b/>
      <w:bCs/>
      <w:sz w:val="36"/>
      <w:szCs w:val="36"/>
      <w:lang w:val="en-CA" w:eastAsia="zh-CN"/>
    </w:rPr>
  </w:style>
  <w:style w:type="paragraph" w:styleId="BodyText">
    <w:name w:val="Body Text"/>
    <w:basedOn w:val="Normal"/>
    <w:link w:val="BodyTextChar"/>
    <w:rsid w:val="00046AD0"/>
    <w:pPr>
      <w:jc w:val="center"/>
    </w:pPr>
    <w:rPr>
      <w:rFonts w:ascii="Comic Sans MS" w:eastAsia="Times New Roman" w:hAnsi="Comic Sans MS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46AD0"/>
    <w:rPr>
      <w:rFonts w:ascii="Comic Sans MS" w:eastAsia="Times New Roman" w:hAnsi="Comic Sans MS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Footer">
    <w:name w:val="footer"/>
    <w:basedOn w:val="Normal"/>
    <w:link w:val="Foot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styleId="IntenseEmphasis">
    <w:name w:val="Intense Emphasis"/>
    <w:basedOn w:val="DefaultParagraphFont"/>
    <w:uiPriority w:val="21"/>
    <w:qFormat/>
    <w:rsid w:val="002371E5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7A1"/>
    <w:rPr>
      <w:rFonts w:ascii="Tahoma" w:eastAsia="SimSun" w:hAnsi="Tahoma" w:cs="Tahoma"/>
      <w:sz w:val="16"/>
      <w:szCs w:val="16"/>
      <w:lang w:val="en-CA" w:eastAsia="zh-CN"/>
    </w:rPr>
  </w:style>
  <w:style w:type="paragraph" w:styleId="NormalWeb">
    <w:name w:val="Normal (Web)"/>
    <w:basedOn w:val="Normal"/>
    <w:uiPriority w:val="99"/>
    <w:unhideWhenUsed/>
    <w:rsid w:val="00773066"/>
    <w:pPr>
      <w:spacing w:after="150"/>
    </w:pPr>
    <w:rPr>
      <w:rFonts w:eastAsia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7107D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6952"/>
    <w:rPr>
      <w:color w:val="800080" w:themeColor="followedHyperlink"/>
      <w:u w:val="single"/>
    </w:rPr>
  </w:style>
  <w:style w:type="character" w:customStyle="1" w:styleId="color15">
    <w:name w:val="color_15"/>
    <w:basedOn w:val="DefaultParagraphFont"/>
    <w:rsid w:val="00680EAF"/>
  </w:style>
  <w:style w:type="character" w:styleId="IntenseReference">
    <w:name w:val="Intense Reference"/>
    <w:basedOn w:val="DefaultParagraphFont"/>
    <w:uiPriority w:val="32"/>
    <w:qFormat/>
    <w:rsid w:val="001443B7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40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029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4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7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6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239">
              <w:marLeft w:val="0"/>
              <w:marRight w:val="0"/>
              <w:marTop w:val="60"/>
              <w:marBottom w:val="0"/>
              <w:divBdr>
                <w:top w:val="single" w:sz="6" w:space="30" w:color="DDDDDD"/>
                <w:left w:val="none" w:sz="0" w:space="0" w:color="auto"/>
                <w:bottom w:val="single" w:sz="6" w:space="30" w:color="DDDDDD"/>
                <w:right w:val="none" w:sz="0" w:space="0" w:color="auto"/>
              </w:divBdr>
              <w:divsChild>
                <w:div w:id="196287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1015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ttawagoodfoodbox.ca" TargetMode="Externa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6D60-6321-4676-BE64-6F9C380B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food resource</vt:lpstr>
    </vt:vector>
  </TitlesOfParts>
  <Company>Bruyere Continuing Care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food resource</dc:title>
  <dc:subject>last edited in Jul 2025 by Camille Xu, RD</dc:subject>
  <dc:creator>camille xu</dc:creator>
  <cp:lastModifiedBy>Taylor Shorting</cp:lastModifiedBy>
  <cp:revision>2</cp:revision>
  <cp:lastPrinted>2019-12-10T16:25:00Z</cp:lastPrinted>
  <dcterms:created xsi:type="dcterms:W3CDTF">2025-10-01T17:41:00Z</dcterms:created>
  <dcterms:modified xsi:type="dcterms:W3CDTF">2025-10-01T17:41:00Z</dcterms:modified>
</cp:coreProperties>
</file>